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9149">
      <w:pPr>
        <w:pStyle w:val="12"/>
        <w:spacing w:line="600" w:lineRule="exact"/>
        <w:ind w:firstLine="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CEFF2B6">
      <w:pPr>
        <w:pStyle w:val="12"/>
        <w:spacing w:line="600" w:lineRule="exact"/>
        <w:ind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桩基工程先行开工承诺书</w:t>
      </w:r>
    </w:p>
    <w:p w14:paraId="116985BD">
      <w:pPr>
        <w:pStyle w:val="12"/>
        <w:spacing w:line="600" w:lineRule="exact"/>
        <w:ind w:firstLine="0"/>
        <w:jc w:val="both"/>
        <w:rPr>
          <w:rFonts w:hint="eastAsia" w:ascii="仿宋_GB2312" w:hAnsi="仿宋_GB2312" w:eastAsia="仿宋_GB2312" w:cs="仿宋_GB2312"/>
          <w:sz w:val="32"/>
          <w:szCs w:val="32"/>
          <w:lang w:eastAsia="zh-CN"/>
        </w:rPr>
      </w:pPr>
    </w:p>
    <w:p w14:paraId="29B19095">
      <w:pPr>
        <w:pStyle w:val="12"/>
        <w:spacing w:line="600" w:lineRule="exact"/>
        <w:ind w:firstLine="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晋城市城区行政审批服务管理局：</w:t>
      </w:r>
    </w:p>
    <w:p w14:paraId="2A82C3E2">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本单位现申请办理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项目的建设工程《桩基工程先行开工通知书》，现作出如下承诺：</w:t>
      </w:r>
    </w:p>
    <w:p w14:paraId="14D92A8A">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一、已经知晓区行政审批局告知的全部内容，所填写及提供的材料真实、准确。</w:t>
      </w:r>
    </w:p>
    <w:p w14:paraId="14EFA3A2">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二、能够满足告知承诺制审批的全部条件、标准和技术要求。</w:t>
      </w:r>
    </w:p>
    <w:p w14:paraId="76B3DF13">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三、承诺在</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天内提交审批所需要的符合要求的容缺材料：</w:t>
      </w:r>
    </w:p>
    <w:p w14:paraId="21618971">
      <w:pPr>
        <w:pStyle w:val="12"/>
        <w:spacing w:line="600" w:lineRule="exact"/>
        <w:ind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1.（材料一）</w:t>
      </w:r>
    </w:p>
    <w:p w14:paraId="1349B629">
      <w:pPr>
        <w:pStyle w:val="12"/>
        <w:spacing w:line="600" w:lineRule="exact"/>
        <w:ind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2.（材料二）</w:t>
      </w:r>
    </w:p>
    <w:p w14:paraId="06BBB2D9">
      <w:pPr>
        <w:pStyle w:val="12"/>
        <w:spacing w:line="600" w:lineRule="exact"/>
        <w:ind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3.（材料三）</w:t>
      </w:r>
    </w:p>
    <w:p w14:paraId="5826EA6C">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p>
    <w:p w14:paraId="64151322">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四、承诺严格遵守《中华人民共和国建筑法》《建设工程安全生产管理条例》及有关法律法规中规定的相关安全责任及义务，有保证工程质量和安全施工的具体措施。</w:t>
      </w:r>
    </w:p>
    <w:p w14:paraId="2A4FE635">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五、承诺本工程施工图设计文件及勘察文件材料与后期取得的《建设工程规划许可证》（含附件、附图）等一致。</w:t>
      </w:r>
    </w:p>
    <w:p w14:paraId="4D62F7E3">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六、承诺本工程施工场地具备施工条件和基坑开挖工程建设资金已经落实。</w:t>
      </w:r>
    </w:p>
    <w:p w14:paraId="67D3F43A">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承诺本工程在危险性较大的分部分项工程开工前，施工单位必须编制完施工专项方案（需专家论证的严格按规定执行专家论证审查，并报监管单位）；若危险性较大的分部分项工程不具备开工条件，不开工建设。</w:t>
      </w:r>
    </w:p>
    <w:p w14:paraId="69286B13">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八、承诺自行承担规划变更、设计方案调整或不可抗力产生的经济损失及风险。</w:t>
      </w:r>
    </w:p>
    <w:p w14:paraId="13C1AE78">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九、若违反承诺或作出</w:t>
      </w:r>
      <w:bookmarkStart w:id="0" w:name="_GoBack"/>
      <w:bookmarkEnd w:id="0"/>
      <w:r>
        <w:rPr>
          <w:rFonts w:hint="eastAsia" w:ascii="仿宋_GB2312" w:hAnsi="仿宋_GB2312" w:eastAsia="仿宋_GB2312" w:cs="仿宋_GB2312"/>
          <w:sz w:val="32"/>
          <w:szCs w:val="32"/>
          <w:lang w:eastAsia="zh-CN"/>
        </w:rPr>
        <w:t>不实承诺的，自愿承担停工、限期改正、行政处罚等违约责任，并依照有关法律规定承担相应法律责任。</w:t>
      </w:r>
    </w:p>
    <w:p w14:paraId="05004607">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十、上述陈述是申请人真实意思的表示。</w:t>
      </w:r>
    </w:p>
    <w:p w14:paraId="7DDF5E13">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14:paraId="0C56BBE0">
      <w:pPr>
        <w:pStyle w:val="12"/>
        <w:spacing w:line="600" w:lineRule="exact"/>
        <w:ind w:firstLine="2800" w:firstLineChars="875"/>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申请人：(建设单位法人)（加盖公章）</w:t>
      </w:r>
    </w:p>
    <w:p w14:paraId="152BA639">
      <w:pPr>
        <w:pStyle w:val="12"/>
        <w:spacing w:line="600" w:lineRule="exact"/>
        <w:ind w:firstLine="660"/>
        <w:jc w:val="both"/>
        <w:rPr>
          <w:rFonts w:hint="eastAsia" w:ascii="仿宋_GB2312" w:hAnsi="仿宋_GB2312" w:eastAsia="仿宋_GB2312" w:cs="仿宋_GB2312"/>
          <w:sz w:val="32"/>
          <w:szCs w:val="32"/>
          <w:lang w:eastAsia="zh-CN"/>
        </w:rPr>
      </w:pPr>
    </w:p>
    <w:p w14:paraId="34C3389D">
      <w:pPr>
        <w:pStyle w:val="12"/>
        <w:spacing w:line="600" w:lineRule="exact"/>
        <w:ind w:firstLine="5718" w:firstLineChars="1787"/>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日</w:t>
      </w:r>
    </w:p>
    <w:p w14:paraId="1CAF894F">
      <w:pPr>
        <w:pStyle w:val="12"/>
        <w:spacing w:line="600" w:lineRule="exact"/>
        <w:ind w:firstLine="6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14:paraId="33F5D7C1">
      <w:pPr>
        <w:rPr>
          <w:rFonts w:hint="eastAsia" w:ascii="仿宋_GB2312" w:hAnsi="仿宋_GB2312" w:eastAsia="仿宋_GB2312" w:cs="仿宋_GB2312"/>
          <w:sz w:val="32"/>
          <w:szCs w:val="32"/>
        </w:rPr>
      </w:pPr>
    </w:p>
    <w:p w14:paraId="7B2A4079">
      <w:pPr>
        <w:rPr>
          <w:rFonts w:hint="eastAsia" w:ascii="仿宋_GB2312" w:hAnsi="仿宋_GB2312" w:eastAsia="仿宋_GB2312" w:cs="仿宋_GB2312"/>
          <w:sz w:val="32"/>
          <w:szCs w:val="32"/>
        </w:rPr>
      </w:pPr>
    </w:p>
    <w:p w14:paraId="5DE25F35">
      <w:pPr>
        <w:rPr>
          <w:rFonts w:hint="eastAsia" w:ascii="仿宋_GB2312" w:hAnsi="仿宋_GB2312" w:eastAsia="仿宋_GB2312" w:cs="仿宋_GB2312"/>
          <w:sz w:val="32"/>
          <w:szCs w:val="32"/>
        </w:rPr>
      </w:pPr>
    </w:p>
    <w:p w14:paraId="76B7A922">
      <w:pPr>
        <w:rPr>
          <w:rFonts w:hint="eastAsia" w:ascii="仿宋_GB2312" w:hAnsi="仿宋_GB2312" w:eastAsia="仿宋_GB2312" w:cs="仿宋_GB2312"/>
          <w:sz w:val="32"/>
          <w:szCs w:val="32"/>
        </w:rPr>
      </w:pPr>
    </w:p>
    <w:p w14:paraId="7B9B5830">
      <w:pPr>
        <w:rPr>
          <w:rFonts w:ascii="仿宋_GB2312" w:hAnsi="宋体" w:eastAsia="仿宋_GB2312" w:cs="宋体"/>
          <w:sz w:val="32"/>
          <w:szCs w:val="32"/>
        </w:rPr>
      </w:pPr>
    </w:p>
    <w:p w14:paraId="30F6230C">
      <w:pPr>
        <w:rPr>
          <w:rFonts w:hint="eastAsia" w:ascii="黑体" w:hAnsi="黑体" w:eastAsia="黑体" w:cs="黑体"/>
          <w:sz w:val="32"/>
          <w:szCs w:val="32"/>
        </w:rPr>
      </w:pPr>
    </w:p>
    <w:p w14:paraId="0B68AE7B">
      <w:pPr>
        <w:pStyle w:val="2"/>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99E0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jEzZjRkYzM3ZTczZWE0NGU2MWI2MDM4YjZkODYifQ=="/>
  </w:docVars>
  <w:rsids>
    <w:rsidRoot w:val="00155108"/>
    <w:rsid w:val="000352EF"/>
    <w:rsid w:val="0008085C"/>
    <w:rsid w:val="00102376"/>
    <w:rsid w:val="00155108"/>
    <w:rsid w:val="00212B78"/>
    <w:rsid w:val="003D7C44"/>
    <w:rsid w:val="005669B7"/>
    <w:rsid w:val="005C2CD3"/>
    <w:rsid w:val="00607EE7"/>
    <w:rsid w:val="006228EF"/>
    <w:rsid w:val="006E3606"/>
    <w:rsid w:val="00D50B15"/>
    <w:rsid w:val="02DF54C1"/>
    <w:rsid w:val="055A3888"/>
    <w:rsid w:val="0C0A58BE"/>
    <w:rsid w:val="12C14FDD"/>
    <w:rsid w:val="166A7A1E"/>
    <w:rsid w:val="1E7A42E0"/>
    <w:rsid w:val="223202C1"/>
    <w:rsid w:val="27A8411D"/>
    <w:rsid w:val="34C9708E"/>
    <w:rsid w:val="37225190"/>
    <w:rsid w:val="3BCC04D8"/>
    <w:rsid w:val="40E77077"/>
    <w:rsid w:val="44871E5C"/>
    <w:rsid w:val="4A5A5B23"/>
    <w:rsid w:val="500F7457"/>
    <w:rsid w:val="507F0F5C"/>
    <w:rsid w:val="5B5D0799"/>
    <w:rsid w:val="61E4042E"/>
    <w:rsid w:val="66A162E0"/>
    <w:rsid w:val="75E32B61"/>
    <w:rsid w:val="776D5CFE"/>
    <w:rsid w:val="78263186"/>
    <w:rsid w:val="7C970215"/>
    <w:rsid w:val="7CB1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1"/>
    <w:semiHidden/>
    <w:unhideWhenUsed/>
    <w:qFormat/>
    <w:uiPriority w:val="9"/>
    <w:pPr>
      <w:keepNext/>
      <w:keepLines/>
      <w:spacing w:before="280" w:after="290" w:line="376" w:lineRule="auto"/>
      <w:outlineLvl w:val="4"/>
    </w:pPr>
    <w:rPr>
      <w:b/>
      <w:bCs/>
      <w:sz w:val="28"/>
      <w:szCs w:val="28"/>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p0"/>
    <w:basedOn w:val="1"/>
    <w:qFormat/>
    <w:uiPriority w:val="0"/>
    <w:pPr>
      <w:widowControl/>
    </w:pPr>
    <w:rPr>
      <w:kern w:val="0"/>
      <w:szCs w:val="21"/>
    </w:rPr>
  </w:style>
  <w:style w:type="character" w:customStyle="1" w:styleId="11">
    <w:name w:val="标题 5 Char"/>
    <w:basedOn w:val="7"/>
    <w:link w:val="2"/>
    <w:semiHidden/>
    <w:qFormat/>
    <w:uiPriority w:val="9"/>
    <w:rPr>
      <w:b/>
      <w:bCs/>
      <w:sz w:val="28"/>
      <w:szCs w:val="28"/>
    </w:rPr>
  </w:style>
  <w:style w:type="paragraph" w:customStyle="1" w:styleId="12">
    <w:name w:val="Body text|1"/>
    <w:basedOn w:val="1"/>
    <w:qFormat/>
    <w:uiPriority w:val="0"/>
    <w:pPr>
      <w:spacing w:line="446" w:lineRule="auto"/>
      <w:ind w:firstLine="400"/>
      <w:jc w:val="left"/>
    </w:pPr>
    <w:rPr>
      <w:rFonts w:ascii="宋体" w:hAnsi="宋体" w:eastAsia="宋体" w:cs="宋体"/>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554</Words>
  <Characters>557</Characters>
  <Lines>38</Lines>
  <Paragraphs>10</Paragraphs>
  <TotalTime>8</TotalTime>
  <ScaleCrop>false</ScaleCrop>
  <LinksUpToDate>false</LinksUpToDate>
  <CharactersWithSpaces>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2021-07-22T09:08:00Z</dcterms:created>
  <dc:creator>Administrator</dc:creator>
  <cp:lastModifiedBy>霞光飞扬</cp:lastModifiedBy>
  <cp:lastPrinted>2021-07-23T17:42:00Z</cp:lastPrinted>
  <dcterms:modified xsi:type="dcterms:W3CDTF">2025-12-15T06:24:49Z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988CAB5E3E7649BE8531BC3DA91BB949</vt:lpwstr>
  </property>
  <property fmtid="{D5CDD505-2E9C-101B-9397-08002B2CF9AE}" pid="4" name="KSOSaveFontToCloudKey">
    <vt:lpwstr>321194504_btnclosed</vt:lpwstr>
  </property>
  <property fmtid="{D5CDD505-2E9C-101B-9397-08002B2CF9AE}" pid="5" name="KSOTemplateDocerSaveRecord">
    <vt:lpwstr>eyJoZGlkIjoiZTBmZjEzZjRkYzM3ZTczZWE0NGU2MWI2MDM4YjZkODYiLCJ1c2VySWQiOiI3NTg2OTgyNzYifQ==</vt:lpwstr>
  </property>
</Properties>
</file>