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579" w:rsidRDefault="00000000">
      <w:pPr>
        <w:widowControl/>
        <w:tabs>
          <w:tab w:val="left" w:pos="10710"/>
        </w:tabs>
        <w:textAlignment w:val="bottom"/>
        <w:rPr>
          <w:rFonts w:eastAsia="方正黑体_GBK"/>
          <w:kern w:val="0"/>
          <w:lang w:bidi="ar"/>
        </w:rPr>
      </w:pPr>
      <w:r>
        <w:rPr>
          <w:rFonts w:eastAsia="方正黑体_GBK"/>
          <w:kern w:val="0"/>
          <w:lang w:bidi="ar"/>
        </w:rPr>
        <w:t>附件</w:t>
      </w:r>
      <w:r>
        <w:rPr>
          <w:rFonts w:eastAsia="方正黑体_GBK"/>
          <w:kern w:val="0"/>
          <w:lang w:bidi="ar"/>
        </w:rPr>
        <w:t>2</w:t>
      </w:r>
    </w:p>
    <w:tbl>
      <w:tblPr>
        <w:tblW w:w="14730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4901"/>
        <w:gridCol w:w="5393"/>
        <w:gridCol w:w="1814"/>
        <w:gridCol w:w="1099"/>
        <w:gridCol w:w="864"/>
      </w:tblGrid>
      <w:tr w:rsidR="00C72579">
        <w:trPr>
          <w:trHeight w:val="860"/>
          <w:jc w:val="center"/>
        </w:trPr>
        <w:tc>
          <w:tcPr>
            <w:tcW w:w="14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方正小标宋_GBK" w:eastAsia="方正小标宋_GBK" w:hAnsi="方正小标宋_GBK" w:cs="方正小标宋_GBK"/>
                <w:color w:val="000000"/>
                <w:kern w:val="0"/>
                <w:lang w:bidi="ar"/>
              </w:rPr>
              <w:t>晋城市消防救援支队202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lang w:bidi="ar"/>
              </w:rPr>
              <w:t>3</w:t>
            </w:r>
            <w:r>
              <w:rPr>
                <w:rFonts w:ascii="方正小标宋_GBK" w:eastAsia="方正小标宋_GBK" w:hAnsi="方正小标宋_GBK" w:cs="方正小标宋_GBK"/>
                <w:color w:val="000000"/>
                <w:kern w:val="0"/>
                <w:lang w:bidi="ar"/>
              </w:rPr>
              <w:t>年</w:t>
            </w:r>
            <w:r w:rsidR="000B527A">
              <w:rPr>
                <w:rFonts w:ascii="方正小标宋_GBK" w:eastAsia="方正小标宋_GBK" w:hAnsi="方正小标宋_GBK" w:cs="方正小标宋_GBK"/>
                <w:color w:val="000000"/>
                <w:kern w:val="0"/>
                <w:lang w:bidi="ar"/>
              </w:rPr>
              <w:t>2</w:t>
            </w:r>
            <w:r>
              <w:rPr>
                <w:rFonts w:ascii="方正小标宋_GBK" w:eastAsia="方正小标宋_GBK" w:hAnsi="方正小标宋_GBK" w:cs="方正小标宋_GBK"/>
                <w:color w:val="000000"/>
                <w:kern w:val="0"/>
                <w:lang w:bidi="ar"/>
              </w:rPr>
              <w:t>月“双随机、</w:t>
            </w:r>
            <w:proofErr w:type="gramStart"/>
            <w:r>
              <w:rPr>
                <w:rFonts w:ascii="方正小标宋_GBK" w:eastAsia="方正小标宋_GBK" w:hAnsi="方正小标宋_GBK" w:cs="方正小标宋_GBK"/>
                <w:color w:val="000000"/>
                <w:kern w:val="0"/>
                <w:lang w:bidi="ar"/>
              </w:rPr>
              <w:t>一</w:t>
            </w:r>
            <w:proofErr w:type="gramEnd"/>
            <w:r>
              <w:rPr>
                <w:rFonts w:ascii="方正小标宋_GBK" w:eastAsia="方正小标宋_GBK" w:hAnsi="方正小标宋_GBK" w:cs="方正小标宋_GBK"/>
                <w:color w:val="000000"/>
                <w:kern w:val="0"/>
                <w:lang w:bidi="ar"/>
              </w:rPr>
              <w:t>公开”抽查计划公示</w:t>
            </w:r>
          </w:p>
        </w:tc>
      </w:tr>
      <w:tr w:rsidR="00C72579">
        <w:trPr>
          <w:trHeight w:val="64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抽查单位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检查人主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rFonts w:hint="eastAsia"/>
                <w:lang w:bidi="ar"/>
              </w:rPr>
              <w:t>晋城市城区方程加俱乐部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rFonts w:hint="eastAsia"/>
                <w:lang w:bidi="ar"/>
              </w:rPr>
              <w:t>山西省晋城市城区晋城市城区</w:t>
            </w:r>
            <w:proofErr w:type="gramStart"/>
            <w:r w:rsidRPr="000913C8">
              <w:rPr>
                <w:rStyle w:val="font61"/>
                <w:rFonts w:hint="eastAsia"/>
                <w:lang w:bidi="ar"/>
              </w:rPr>
              <w:t>凤</w:t>
            </w:r>
            <w:proofErr w:type="gramEnd"/>
            <w:r w:rsidRPr="000913C8">
              <w:rPr>
                <w:rStyle w:val="font61"/>
                <w:rFonts w:hint="eastAsia"/>
                <w:lang w:bidi="ar"/>
              </w:rPr>
              <w:t>台西街576号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rFonts w:hint="eastAsia"/>
                <w:lang w:bidi="ar"/>
              </w:rPr>
              <w:t>晋城市百分商贸有限公司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rFonts w:hint="eastAsia"/>
                <w:lang w:bidi="ar"/>
              </w:rPr>
              <w:t>山西省晋城市城区太行路208号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rFonts w:hint="eastAsia"/>
                <w:lang w:bidi="ar"/>
              </w:rPr>
              <w:t>山西众联消防工程有限公司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rFonts w:hint="eastAsia"/>
                <w:lang w:bidi="ar"/>
              </w:rPr>
              <w:t>山西省晋城市城区</w:t>
            </w:r>
            <w:proofErr w:type="gramStart"/>
            <w:r w:rsidRPr="000913C8">
              <w:rPr>
                <w:rStyle w:val="font61"/>
                <w:rFonts w:hint="eastAsia"/>
                <w:lang w:bidi="ar"/>
              </w:rPr>
              <w:t>凤</w:t>
            </w:r>
            <w:proofErr w:type="gramEnd"/>
            <w:r w:rsidRPr="000913C8">
              <w:rPr>
                <w:rStyle w:val="font61"/>
                <w:rFonts w:hint="eastAsia"/>
                <w:lang w:bidi="ar"/>
              </w:rPr>
              <w:t>台东街197号大</w:t>
            </w:r>
            <w:proofErr w:type="gramStart"/>
            <w:r w:rsidRPr="000913C8">
              <w:rPr>
                <w:rStyle w:val="font61"/>
                <w:rFonts w:hint="eastAsia"/>
                <w:lang w:bidi="ar"/>
              </w:rPr>
              <w:t>千大厦</w:t>
            </w:r>
            <w:proofErr w:type="gramEnd"/>
            <w:r w:rsidRPr="000913C8">
              <w:rPr>
                <w:rStyle w:val="font61"/>
                <w:rFonts w:hint="eastAsia"/>
                <w:lang w:bidi="ar"/>
              </w:rPr>
              <w:t>后院一层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rFonts w:hint="eastAsia"/>
                <w:lang w:bidi="ar"/>
              </w:rPr>
              <w:t>晋城市银河物业管理股份有限公司（</w:t>
            </w:r>
            <w:proofErr w:type="gramStart"/>
            <w:r w:rsidRPr="000913C8">
              <w:rPr>
                <w:rStyle w:val="font61"/>
                <w:rFonts w:hint="eastAsia"/>
                <w:lang w:bidi="ar"/>
              </w:rPr>
              <w:t>寺河嘉苑</w:t>
            </w:r>
            <w:proofErr w:type="gramEnd"/>
            <w:r w:rsidRPr="000913C8">
              <w:rPr>
                <w:rStyle w:val="font61"/>
                <w:rFonts w:hint="eastAsia"/>
                <w:lang w:bidi="ar"/>
              </w:rPr>
              <w:t>住宅小区）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山西省晋城市城区泽州路4268号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泽州县图书馆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晋城市城区新市西街下元巷155号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泽州县凤城路幼儿园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泽州县凤城路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泽州县南村镇初级中学校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泽州县南村镇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晋城市金和餐饮管理有限公司锦绣金和酒楼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山西省晋城市城区前进路西、凤台街北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晋城富景商贸有限公司快捷酒店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晋城市城区新市东街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比家乐幼儿园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晋城市城区附小东门对面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晋城市安康烧伤专科医院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晋城市城区上</w:t>
            </w:r>
            <w:proofErr w:type="gramStart"/>
            <w:r w:rsidRPr="000913C8">
              <w:rPr>
                <w:rStyle w:val="font61"/>
                <w:lang w:bidi="ar"/>
              </w:rPr>
              <w:t>辇</w:t>
            </w:r>
            <w:proofErr w:type="gramEnd"/>
            <w:r w:rsidRPr="000913C8">
              <w:rPr>
                <w:rStyle w:val="font61"/>
                <w:lang w:bidi="ar"/>
              </w:rPr>
              <w:t>街372号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</w:t>
            </w:r>
            <w:proofErr w:type="gramStart"/>
            <w:r w:rsidRPr="000913C8">
              <w:rPr>
                <w:rStyle w:val="font61"/>
                <w:lang w:bidi="ar"/>
              </w:rPr>
              <w:t>城区秦淑香</w:t>
            </w:r>
            <w:proofErr w:type="gramEnd"/>
            <w:r w:rsidRPr="000913C8">
              <w:rPr>
                <w:rStyle w:val="font61"/>
                <w:lang w:bidi="ar"/>
              </w:rPr>
              <w:t>杂粮经销店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山西省晋城市城区太行南路金</w:t>
            </w:r>
            <w:proofErr w:type="gramStart"/>
            <w:r w:rsidRPr="000913C8">
              <w:rPr>
                <w:rStyle w:val="font61"/>
                <w:lang w:bidi="ar"/>
              </w:rPr>
              <w:t>辇</w:t>
            </w:r>
            <w:proofErr w:type="gramEnd"/>
            <w:r w:rsidRPr="000913C8">
              <w:rPr>
                <w:rStyle w:val="font61"/>
                <w:lang w:bidi="ar"/>
              </w:rPr>
              <w:t>超市负一楼食品部杂粮区B区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山西省晋城市百货纺织品有限公司批零商场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山西省晋城市城区南大街486号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</w:t>
            </w:r>
            <w:proofErr w:type="gramStart"/>
            <w:r w:rsidRPr="000913C8">
              <w:rPr>
                <w:rStyle w:val="font61"/>
                <w:lang w:bidi="ar"/>
              </w:rPr>
              <w:t>恒</w:t>
            </w:r>
            <w:proofErr w:type="gramEnd"/>
            <w:r w:rsidRPr="000913C8">
              <w:rPr>
                <w:rStyle w:val="font61"/>
                <w:lang w:bidi="ar"/>
              </w:rPr>
              <w:t>光热力有限公司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晋城市城区西上庄办事处景西路北端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晋城市城区西上庄办事处闫庄幼儿园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晋城市城区西上庄办事处闫庄村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</w:t>
            </w:r>
            <w:proofErr w:type="gramStart"/>
            <w:r w:rsidRPr="000913C8">
              <w:rPr>
                <w:rStyle w:val="font61"/>
                <w:lang w:bidi="ar"/>
              </w:rPr>
              <w:t>城市环达</w:t>
            </w:r>
            <w:proofErr w:type="gramEnd"/>
            <w:r w:rsidRPr="000913C8">
              <w:rPr>
                <w:rStyle w:val="font61"/>
                <w:lang w:bidi="ar"/>
              </w:rPr>
              <w:t>商贸有限公司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山西省晋城市城区山西省晋城市城区建设路973号商铺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晋城市蝶</w:t>
            </w:r>
            <w:proofErr w:type="gramStart"/>
            <w:r w:rsidRPr="000913C8">
              <w:rPr>
                <w:rStyle w:val="font61"/>
                <w:lang w:bidi="ar"/>
              </w:rPr>
              <w:t>曼</w:t>
            </w:r>
            <w:proofErr w:type="gramEnd"/>
            <w:r w:rsidRPr="000913C8">
              <w:rPr>
                <w:rStyle w:val="font61"/>
                <w:lang w:bidi="ar"/>
              </w:rPr>
              <w:t>专业护肤中心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山西省晋城市城区山西省晋城市城区泽州路1735号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晋城市美食每客餐饮管理有限公司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山西省晋城市城区山西省晋城市城区建设路1085号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晋城市城区瑞霞棒棒糖自助式娱乐城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晋城市新市西街2399号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晋城市城区西街玉皇庙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晋城市城区西大街383号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</w:t>
            </w:r>
            <w:proofErr w:type="gramStart"/>
            <w:r w:rsidRPr="000913C8">
              <w:rPr>
                <w:rStyle w:val="font61"/>
                <w:lang w:bidi="ar"/>
              </w:rPr>
              <w:t>城区卓行无色</w:t>
            </w:r>
            <w:proofErr w:type="gramEnd"/>
            <w:r w:rsidRPr="000913C8">
              <w:rPr>
                <w:rStyle w:val="font61"/>
                <w:lang w:bidi="ar"/>
              </w:rPr>
              <w:t>城户外活动体验馆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B527A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山西省晋城市城区新市西街蔬菜副食</w:t>
            </w:r>
            <w:proofErr w:type="gramStart"/>
            <w:r w:rsidRPr="000913C8">
              <w:rPr>
                <w:rStyle w:val="font61"/>
                <w:lang w:bidi="ar"/>
              </w:rPr>
              <w:t>综合楼负一层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913C8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泽州县农村信用合作</w:t>
            </w:r>
            <w:proofErr w:type="gramStart"/>
            <w:r w:rsidRPr="000913C8">
              <w:rPr>
                <w:rStyle w:val="font61"/>
                <w:lang w:bidi="ar"/>
              </w:rPr>
              <w:t>联社建</w:t>
            </w:r>
            <w:proofErr w:type="gramEnd"/>
            <w:r w:rsidRPr="000913C8">
              <w:rPr>
                <w:rStyle w:val="font61"/>
                <w:lang w:bidi="ar"/>
              </w:rPr>
              <w:t>北分社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913C8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晋城市建设路1509号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913C8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泽州县南村镇富泽小区王小波</w:t>
            </w:r>
            <w:proofErr w:type="gramStart"/>
            <w:r w:rsidRPr="000913C8">
              <w:rPr>
                <w:rStyle w:val="font61"/>
                <w:lang w:bidi="ar"/>
              </w:rPr>
              <w:t>锗石汗蒸房</w:t>
            </w:r>
            <w:proofErr w:type="gramEnd"/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913C8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山西省泽州县南村镇富泽B区12号楼3号商铺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  <w:tr w:rsidR="00C72579">
        <w:trPr>
          <w:trHeight w:val="454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913C8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晋城市城区</w:t>
            </w:r>
            <w:proofErr w:type="gramStart"/>
            <w:r w:rsidRPr="000913C8">
              <w:rPr>
                <w:rStyle w:val="font61"/>
                <w:lang w:bidi="ar"/>
              </w:rPr>
              <w:t>瑞庭快捷</w:t>
            </w:r>
            <w:proofErr w:type="gramEnd"/>
            <w:r w:rsidRPr="000913C8">
              <w:rPr>
                <w:rStyle w:val="font61"/>
                <w:lang w:bidi="ar"/>
              </w:rPr>
              <w:t>宾馆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Pr="000913C8" w:rsidRDefault="000913C8">
            <w:pPr>
              <w:widowControl/>
              <w:jc w:val="center"/>
              <w:textAlignment w:val="center"/>
              <w:rPr>
                <w:rStyle w:val="font61"/>
              </w:rPr>
            </w:pPr>
            <w:r w:rsidRPr="000913C8">
              <w:rPr>
                <w:rStyle w:val="font61"/>
                <w:lang w:bidi="ar"/>
              </w:rPr>
              <w:t>晋城市城区瑞丰路926号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C7257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2579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61"/>
                <w:lang w:bidi="ar"/>
              </w:rPr>
              <w:t>待检查</w:t>
            </w:r>
          </w:p>
        </w:tc>
      </w:tr>
    </w:tbl>
    <w:p w:rsidR="00C72579" w:rsidRDefault="00C72579">
      <w:pPr>
        <w:rPr>
          <w:rFonts w:eastAsia="方正仿宋_GBK"/>
          <w:sz w:val="21"/>
          <w:szCs w:val="21"/>
        </w:rPr>
      </w:pPr>
    </w:p>
    <w:sectPr w:rsidR="00C725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A5NDM1NzI5NzliMjliZGNhODc0MTZjN2M0MzA3NDAifQ=="/>
  </w:docVars>
  <w:rsids>
    <w:rsidRoot w:val="00C72579"/>
    <w:rsid w:val="000913C8"/>
    <w:rsid w:val="000B527A"/>
    <w:rsid w:val="00C72579"/>
    <w:rsid w:val="039A0D03"/>
    <w:rsid w:val="11F91737"/>
    <w:rsid w:val="13236886"/>
    <w:rsid w:val="186D47CE"/>
    <w:rsid w:val="28E24566"/>
    <w:rsid w:val="2BF24E58"/>
    <w:rsid w:val="5F532824"/>
    <w:rsid w:val="61211273"/>
    <w:rsid w:val="69137033"/>
    <w:rsid w:val="6AA02261"/>
    <w:rsid w:val="72C83F7A"/>
    <w:rsid w:val="7596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7A27F"/>
  <w15:docId w15:val="{B503E366-8C9C-4C09-8F9D-0D8AAD92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Helvetica" w:eastAsia="Helvetica" w:hAnsi="Helvetica" w:cs="Helvetica" w:hint="default"/>
      <w:color w:val="515A6E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515A6E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/>
      <w:color w:val="515A6E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515A6E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/>
      <w:color w:val="515A6E"/>
      <w:sz w:val="21"/>
      <w:szCs w:val="21"/>
      <w:u w:val="none"/>
    </w:rPr>
  </w:style>
  <w:style w:type="character" w:customStyle="1" w:styleId="font61">
    <w:name w:val="font61"/>
    <w:basedOn w:val="a0"/>
    <w:rPr>
      <w:rFonts w:ascii="方正仿宋_GBK" w:eastAsia="方正仿宋_GBK" w:hAnsi="方正仿宋_GBK" w:cs="方正仿宋_GBK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81">
    <w:name w:val="font81"/>
    <w:basedOn w:val="a0"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cqxf</cp:lastModifiedBy>
  <cp:revision>2</cp:revision>
  <dcterms:created xsi:type="dcterms:W3CDTF">2023-01-31T09:01:00Z</dcterms:created>
  <dcterms:modified xsi:type="dcterms:W3CDTF">2023-01-31T09:01:00Z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792B780BA8554FE097CEDAE54C5AA83B</vt:lpwstr>
  </property>
</Properties>
</file>